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5A4F" w14:textId="2D5EBEB7" w:rsidR="00BE7287" w:rsidRPr="005F6D0E" w:rsidRDefault="00590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Health Budget</w:t>
      </w:r>
    </w:p>
    <w:p w14:paraId="0714379C" w14:textId="77777777" w:rsidR="00D74AEE" w:rsidRDefault="00BE728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DDEB3" wp14:editId="16C56800">
            <wp:simplePos x="0" y="0"/>
            <wp:positionH relativeFrom="margin">
              <wp:align>center</wp:align>
            </wp:positionH>
            <wp:positionV relativeFrom="page">
              <wp:posOffset>205930</wp:posOffset>
            </wp:positionV>
            <wp:extent cx="2943225" cy="762000"/>
            <wp:effectExtent l="0" t="0" r="9525" b="0"/>
            <wp:wrapSquare wrapText="bothSides"/>
            <wp:docPr id="1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5584"/>
      </w:tblGrid>
      <w:tr w:rsidR="005D6A04" w14:paraId="5A80C55F" w14:textId="77777777" w:rsidTr="00DD6BD8">
        <w:trPr>
          <w:trHeight w:val="43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DA603E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Client Name:</w:t>
            </w:r>
          </w:p>
        </w:tc>
        <w:tc>
          <w:tcPr>
            <w:tcW w:w="4111" w:type="dxa"/>
          </w:tcPr>
          <w:p w14:paraId="54F0C9E0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D741C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Purple Ref No.:</w:t>
            </w:r>
          </w:p>
        </w:tc>
        <w:tc>
          <w:tcPr>
            <w:tcW w:w="5584" w:type="dxa"/>
          </w:tcPr>
          <w:p w14:paraId="4BDC38ED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078A7AEC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920AF3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Name:</w:t>
            </w:r>
          </w:p>
        </w:tc>
        <w:tc>
          <w:tcPr>
            <w:tcW w:w="4111" w:type="dxa"/>
          </w:tcPr>
          <w:p w14:paraId="15EECBCA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CD31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Signature:</w:t>
            </w:r>
          </w:p>
        </w:tc>
        <w:tc>
          <w:tcPr>
            <w:tcW w:w="5584" w:type="dxa"/>
          </w:tcPr>
          <w:p w14:paraId="5809B5A6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49F2598A" w14:textId="77777777" w:rsidTr="00DD6BD8">
        <w:trPr>
          <w:trHeight w:val="41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69A6C8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</w:tc>
        <w:tc>
          <w:tcPr>
            <w:tcW w:w="4111" w:type="dxa"/>
          </w:tcPr>
          <w:p w14:paraId="4D415041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9AB7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Signature:</w:t>
            </w:r>
          </w:p>
        </w:tc>
        <w:tc>
          <w:tcPr>
            <w:tcW w:w="5584" w:type="dxa"/>
          </w:tcPr>
          <w:p w14:paraId="5B2C34CC" w14:textId="77777777" w:rsidR="005D6A04" w:rsidRDefault="005D6A04">
            <w:pPr>
              <w:rPr>
                <w:sz w:val="24"/>
              </w:rPr>
            </w:pPr>
          </w:p>
        </w:tc>
      </w:tr>
    </w:tbl>
    <w:p w14:paraId="7161DE65" w14:textId="77777777" w:rsidR="00BE7287" w:rsidRPr="00BE7287" w:rsidRDefault="00BE7287">
      <w:pPr>
        <w:rPr>
          <w:sz w:val="2"/>
        </w:rPr>
      </w:pPr>
    </w:p>
    <w:p w14:paraId="529DABAC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13"/>
        <w:gridCol w:w="1102"/>
        <w:gridCol w:w="955"/>
        <w:gridCol w:w="783"/>
        <w:gridCol w:w="930"/>
        <w:gridCol w:w="929"/>
        <w:gridCol w:w="867"/>
        <w:gridCol w:w="750"/>
        <w:gridCol w:w="421"/>
        <w:gridCol w:w="498"/>
        <w:gridCol w:w="721"/>
        <w:gridCol w:w="40"/>
        <w:gridCol w:w="667"/>
        <w:gridCol w:w="396"/>
        <w:gridCol w:w="844"/>
        <w:gridCol w:w="789"/>
        <w:gridCol w:w="961"/>
        <w:gridCol w:w="917"/>
        <w:gridCol w:w="867"/>
        <w:gridCol w:w="750"/>
      </w:tblGrid>
      <w:tr w:rsidR="00BE3D41" w:rsidRPr="005D6A04" w14:paraId="4E86D228" w14:textId="77777777" w:rsidTr="00DD6BD8">
        <w:trPr>
          <w:trHeight w:val="249"/>
          <w:jc w:val="center"/>
        </w:trPr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5CFBD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center"/>
          </w:tcPr>
          <w:p w14:paraId="0DA0E83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14:paraId="70F84AE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05DAAF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  <w:vAlign w:val="center"/>
          </w:tcPr>
          <w:p w14:paraId="24740704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FAA05" w14:textId="77098AD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FD06" w14:textId="759FAAF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858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14:paraId="4DAE73C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14:paraId="389CE2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14:paraId="75AEF0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35089E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3C6390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A1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B064" w14:textId="046E16A0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09F3CADF" w14:textId="77777777" w:rsidTr="00DD6BD8">
        <w:trPr>
          <w:trHeight w:val="394"/>
          <w:jc w:val="center"/>
        </w:trPr>
        <w:tc>
          <w:tcPr>
            <w:tcW w:w="492" w:type="dxa"/>
          </w:tcPr>
          <w:p w14:paraId="25391C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1B0DF20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vAlign w:val="center"/>
          </w:tcPr>
          <w:p w14:paraId="010A3CC7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987" w:type="dxa"/>
            <w:vAlign w:val="center"/>
          </w:tcPr>
          <w:p w14:paraId="00CA500D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6C6DA736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30" w:type="dxa"/>
            <w:vAlign w:val="center"/>
          </w:tcPr>
          <w:p w14:paraId="45B4B99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13FAD0B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8AF4C9C" w14:textId="79CC947E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2DE4FC5" w14:textId="7AD92D64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5A70B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14:paraId="54603E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B3C3F4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gridSpan w:val="3"/>
            <w:vAlign w:val="center"/>
          </w:tcPr>
          <w:p w14:paraId="215323C3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858" w:type="dxa"/>
            <w:vAlign w:val="center"/>
          </w:tcPr>
          <w:p w14:paraId="0D8FBB72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14" w:type="dxa"/>
            <w:vAlign w:val="center"/>
          </w:tcPr>
          <w:p w14:paraId="5E16C27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61" w:type="dxa"/>
            <w:vAlign w:val="center"/>
          </w:tcPr>
          <w:p w14:paraId="2A2EC54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5F529579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4EBD4481" w14:textId="2B379BF5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7E3D1FA4" w14:textId="3509A9A1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</w:tr>
      <w:tr w:rsidR="00BE3D41" w:rsidRPr="005D6A04" w14:paraId="24460CC4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68BA7CE4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725" w:type="dxa"/>
            <w:vAlign w:val="center"/>
          </w:tcPr>
          <w:p w14:paraId="5556134A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22EDD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3AEB5C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2411E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72A29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77C1D3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416807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F789E18" w14:textId="030DBF14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155C88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12FA934D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727" w:type="dxa"/>
            <w:vAlign w:val="center"/>
          </w:tcPr>
          <w:p w14:paraId="31F1A38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1E1C23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8779B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F94876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01BBD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334849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DCC0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0CF85A0" w14:textId="37DD8FA7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454ABA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E6473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EA353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3AB8BAE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5BE8212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34D26E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1D9E27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D240A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77F7C8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073AE1" w14:textId="55E75A4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76ABF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53CA6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12D0755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6231FC5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AB8EB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A8F0A3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C8918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271A25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9DD3C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C6C855F" w14:textId="65F818D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FFB20D5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F50AAC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44B4224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4D94E2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3D1863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816E5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5E85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222653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1338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C92AD20" w14:textId="0B3F29CE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0887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C529C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84ED189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52C925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9B24F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1895C5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4BDF5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68139D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CF3E15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69512B2" w14:textId="7B865EE8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9DAEA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0279A5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A58EB5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7048A25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2D88157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58ABF21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5773F66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16C0021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66DB716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F1DFDAE" w14:textId="6EE51ECC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C99F2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8FF90F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F6A3850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08FF3F5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32CA9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2366814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E7B3A8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880C8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D3AB90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F894160" w14:textId="7640C10B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988AA9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7F413D8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04E1C16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63C64F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9EDB0A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E9F7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063202B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79ECA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A68A2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1C67894" w14:textId="773EAC6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60C85F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497CBB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126D5F7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59EB4C4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DA410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9FE29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68AD98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37C916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791165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870CDEB" w14:textId="1597B1E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5C783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90C4A8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7936A9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4D6DFFD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0FFDEB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1B2D227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8EE87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E783B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912064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58AA32C" w14:textId="7D84573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2A2ABE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5A9530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BE2D72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386417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72F5EFF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60043B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1D73928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5CA187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66991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51986FD" w14:textId="1142B01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4D07937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397BD94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F4C2F38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08BC65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3E99C6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2C54BD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9FEB1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AE3D9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0D94F5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21D80CA" w14:textId="3ECF46BB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0E290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EC7191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1B556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EA7878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1C0690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42E40A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16726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D3C17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CE7C6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54FE350" w14:textId="5E9D0B7C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22EF7489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1CC6DDEB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725" w:type="dxa"/>
            <w:vAlign w:val="center"/>
          </w:tcPr>
          <w:p w14:paraId="143C36EC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513B83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08E6CC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2EF9F2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B96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E0A08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6F922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1E42EC6" w14:textId="36A304B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9E317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27F8459C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727" w:type="dxa"/>
            <w:vAlign w:val="center"/>
          </w:tcPr>
          <w:p w14:paraId="7A933D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7D9CCB1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32822E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5CEA60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3C4D6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16404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BD58F9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50F319F" w14:textId="42FC805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47E30D3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5756621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7FE00A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566B90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778737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196A62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4454D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577EB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3C897B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484838A" w14:textId="2C0CD80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AB73F9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030E700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BEC618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16677A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1AD173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05854D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07BC6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155130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CE96CD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7C75114" w14:textId="4A29492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D5544B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823F0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5C30E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0701B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8117A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1A6769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A1FA50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B0A6C7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0C65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9EFC049" w14:textId="30A54EA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8D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9203870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421FF2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474716B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D3E911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45104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33250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5C523C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941BC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9DBB901" w14:textId="55F95514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2905CD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B39E2C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6BE5611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2EF8BF9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7DACF8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40587FC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1E2ADA4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6D0569C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A5D836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3B6EA48" w14:textId="2F57E79F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4685A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B8131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648745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44A35A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9C2DD5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3B2686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E5B7B9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6A284E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CB4D2C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D1CC1D" w14:textId="6F286B9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0865CFB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746519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FB4CB2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45E23A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2EF494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0DB74D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E1D8D6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C7997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B95C5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A565965" w14:textId="12CADD3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4D4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F90C77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04064E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216B37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944A2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49226A3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852B5B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81254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07CA656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251A07A" w14:textId="317F9D8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61F8B63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DAA024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E25D8E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7CFFB7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91EDF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30634B8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C54959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03FA9F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081A49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0BCA12F" w14:textId="22610EC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F806B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1CB1AEB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895F4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1C18FFB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06179A1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27EAF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11B0C5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5B4E88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49943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849601A" w14:textId="2DD80DE1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DD6BD8" w:rsidRPr="005D6A04" w14:paraId="69A2312D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1F27B775" w14:textId="77777777" w:rsidR="00DD6BD8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1B5C72A" w14:textId="02BA5B4D" w:rsidR="00DD6BD8" w:rsidRDefault="00DD6BD8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45A670EC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1D46DF5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42F2924D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EE3665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4D9232B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926F84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70F4C2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0E8586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C93DC54" w14:textId="77777777" w:rsidR="00DD6BD8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F7860DB" w14:textId="298AA582" w:rsidR="00DD6BD8" w:rsidRDefault="00DD6BD8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82858F9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5EEA10C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491ED8B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D52CC2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C6DF7A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1C2068C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B821D1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</w:tr>
      <w:tr w:rsidR="00BE3D41" w:rsidRPr="005D6A04" w14:paraId="40ABCBB1" w14:textId="77777777" w:rsidTr="00DD6BD8">
        <w:trPr>
          <w:trHeight w:val="340"/>
          <w:jc w:val="center"/>
        </w:trPr>
        <w:tc>
          <w:tcPr>
            <w:tcW w:w="492" w:type="dxa"/>
            <w:vMerge/>
          </w:tcPr>
          <w:p w14:paraId="1D731D9F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44414BB" w14:textId="5B30631F" w:rsidR="00BE3D41" w:rsidRPr="005D6A04" w:rsidRDefault="00BE3D41" w:rsidP="00DD6BD8">
            <w:pPr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22DC3E1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646273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7C5B00F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A4095A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AB977F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D3613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83B1758" w14:textId="793C6686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DFB46A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BD39ED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70823E5A" w14:textId="66A6B77C" w:rsidR="00BE3D41" w:rsidRPr="00DD6BD8" w:rsidRDefault="00DD6BD8" w:rsidP="005D6A04">
            <w:pPr>
              <w:jc w:val="center"/>
              <w:rPr>
                <w:b/>
              </w:rPr>
            </w:pPr>
            <w:r w:rsidRPr="00DD6BD8">
              <w:rPr>
                <w:b/>
              </w:rPr>
              <w:t>Total</w:t>
            </w:r>
          </w:p>
        </w:tc>
        <w:tc>
          <w:tcPr>
            <w:tcW w:w="1176" w:type="dxa"/>
            <w:gridSpan w:val="3"/>
            <w:vAlign w:val="center"/>
          </w:tcPr>
          <w:p w14:paraId="4F9EFA21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0EEB282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042FBFF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4CA2627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A2668B4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28D8035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E8BB502" w14:textId="74B22DA1" w:rsidR="00BE3D41" w:rsidRPr="00DD6BD8" w:rsidRDefault="00BE3D41" w:rsidP="005D6A04">
            <w:pPr>
              <w:jc w:val="center"/>
              <w:rPr>
                <w:b/>
              </w:rPr>
            </w:pPr>
          </w:p>
        </w:tc>
      </w:tr>
    </w:tbl>
    <w:p w14:paraId="1DD1E009" w14:textId="73C0BBA0" w:rsidR="00BE7287" w:rsidRPr="00DD6BD8" w:rsidRDefault="00BE7287" w:rsidP="00DD6BD8">
      <w:bookmarkStart w:id="0" w:name="_GoBack"/>
      <w:bookmarkEnd w:id="0"/>
    </w:p>
    <w:sectPr w:rsidR="00BE7287" w:rsidRPr="00DD6BD8" w:rsidSect="00BE728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D228" w14:textId="77777777" w:rsidR="00DF684E" w:rsidRDefault="00DF684E" w:rsidP="00BE7287">
      <w:pPr>
        <w:spacing w:after="0" w:line="240" w:lineRule="auto"/>
      </w:pPr>
      <w:r>
        <w:separator/>
      </w:r>
    </w:p>
  </w:endnote>
  <w:endnote w:type="continuationSeparator" w:id="0">
    <w:p w14:paraId="4CB4B3D3" w14:textId="77777777" w:rsidR="00DF684E" w:rsidRDefault="00DF684E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925" w14:textId="5E8D2EEF" w:rsidR="00153FA4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email. </w:t>
    </w:r>
    <w:r w:rsidRPr="00153FA4">
      <w:rPr>
        <w:rFonts w:cstheme="minorHAnsi"/>
        <w:sz w:val="24"/>
      </w:rPr>
      <w:t xml:space="preserve">payments@wearepurple.org.uk     </w:t>
    </w:r>
    <w:r w:rsidRPr="00153FA4">
      <w:rPr>
        <w:rFonts w:cstheme="minorHAnsi"/>
        <w:b/>
        <w:color w:val="551F75"/>
        <w:sz w:val="24"/>
      </w:rPr>
      <w:t xml:space="preserve">tel. </w:t>
    </w:r>
    <w:r w:rsidRPr="00153FA4">
      <w:rPr>
        <w:rFonts w:cstheme="minorHAnsi"/>
        <w:sz w:val="24"/>
      </w:rPr>
      <w:t>01245 392300</w:t>
    </w:r>
  </w:p>
  <w:p w14:paraId="159B0DA0" w14:textId="77777777" w:rsidR="00153FA4" w:rsidRPr="00153FA4" w:rsidRDefault="00153FA4" w:rsidP="00153FA4">
    <w:pPr>
      <w:pStyle w:val="Footer"/>
      <w:jc w:val="center"/>
      <w:rPr>
        <w:rFonts w:cstheme="minorHAnsi"/>
        <w:sz w:val="8"/>
      </w:rPr>
    </w:pPr>
  </w:p>
  <w:p w14:paraId="78667AE7" w14:textId="53BB2D5A" w:rsidR="00BE7287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address. </w:t>
    </w:r>
    <w:r w:rsidR="00DB5115">
      <w:rPr>
        <w:rFonts w:cstheme="minorHAnsi"/>
        <w:sz w:val="24"/>
      </w:rPr>
      <w:t>Purple (Essex</w:t>
    </w:r>
    <w:r w:rsidR="00BE7287" w:rsidRPr="00153FA4">
      <w:rPr>
        <w:rFonts w:cstheme="minorHAnsi"/>
        <w:sz w:val="24"/>
      </w:rPr>
      <w:t>), Ivan Peck House, Ground Floor, 1 Russell Way, Chelmsford, Essex CM1 3AA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4BF5" w14:textId="77777777" w:rsidR="00DF684E" w:rsidRDefault="00DF684E" w:rsidP="00BE7287">
      <w:pPr>
        <w:spacing w:after="0" w:line="240" w:lineRule="auto"/>
      </w:pPr>
      <w:r>
        <w:separator/>
      </w:r>
    </w:p>
  </w:footnote>
  <w:footnote w:type="continuationSeparator" w:id="0">
    <w:p w14:paraId="1E570A0E" w14:textId="77777777" w:rsidR="00DF684E" w:rsidRDefault="00DF684E" w:rsidP="00BE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00"/>
    <w:rsid w:val="000C6A5A"/>
    <w:rsid w:val="00153FA4"/>
    <w:rsid w:val="001C6736"/>
    <w:rsid w:val="0034092C"/>
    <w:rsid w:val="004360DA"/>
    <w:rsid w:val="00536AFB"/>
    <w:rsid w:val="00590258"/>
    <w:rsid w:val="005D6A04"/>
    <w:rsid w:val="005F6D0E"/>
    <w:rsid w:val="006E4A00"/>
    <w:rsid w:val="00712C1F"/>
    <w:rsid w:val="00BE3D41"/>
    <w:rsid w:val="00BE7287"/>
    <w:rsid w:val="00D74AEE"/>
    <w:rsid w:val="00DB5115"/>
    <w:rsid w:val="00DD6BD8"/>
    <w:rsid w:val="00DF684E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F51"/>
  <w15:chartTrackingRefBased/>
  <w15:docId w15:val="{A5C327F9-34D6-48C1-B7C7-225C234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2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  <w:style w:type="paragraph" w:styleId="BalloonText">
    <w:name w:val="Balloon Text"/>
    <w:basedOn w:val="Normal"/>
    <w:link w:val="BalloonTextChar"/>
    <w:uiPriority w:val="99"/>
    <w:semiHidden/>
    <w:unhideWhenUsed/>
    <w:rsid w:val="0059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C79DFE36F794CA11ACA52B863EE5D" ma:contentTypeVersion="5" ma:contentTypeDescription="Create a new document." ma:contentTypeScope="" ma:versionID="5514afbbf6f65d35a5913dad8378f092">
  <xsd:schema xmlns:xsd="http://www.w3.org/2001/XMLSchema" xmlns:xs="http://www.w3.org/2001/XMLSchema" xmlns:p="http://schemas.microsoft.com/office/2006/metadata/properties" xmlns:ns2="b27ad477-4e2a-4557-821a-ece1818f7668" xmlns:ns3="4fce99fd-7c12-4785-a826-f59f1a026eff" targetNamespace="http://schemas.microsoft.com/office/2006/metadata/properties" ma:root="true" ma:fieldsID="aee7525065499e8d32a84f53d2ecb3da" ns2:_="" ns3:_="">
    <xsd:import namespace="b27ad477-4e2a-4557-821a-ece1818f7668"/>
    <xsd:import namespace="4fce99fd-7c12-4785-a826-f59f1a026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ad477-4e2a-4557-821a-ece1818f7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e99fd-7c12-4785-a826-f59f1a026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E342-F82C-4031-BFC4-F1A70104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ad477-4e2a-4557-821a-ece1818f7668"/>
    <ds:schemaRef ds:uri="4fce99fd-7c12-4785-a826-f59f1a026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DC96-964E-4736-8F76-8B6FCD2A5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558DBC-116E-45DA-9BDA-E295BB6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Nikita Archer</cp:lastModifiedBy>
  <cp:revision>2</cp:revision>
  <cp:lastPrinted>2017-10-12T07:52:00Z</cp:lastPrinted>
  <dcterms:created xsi:type="dcterms:W3CDTF">2019-12-11T15:41:00Z</dcterms:created>
  <dcterms:modified xsi:type="dcterms:W3CDTF">2019-12-11T15:41:00Z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0x010100CDBC79DFE36F794CA11ACA52B863EE5D</vt:lpwstr>
  </property>
</Properties>
</file>